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76BD3" w:rsidRPr="00E76BD3" w:rsidRDefault="00E76BD3" w:rsidP="00E76BD3">
      <w:pPr>
        <w:bidi w:val="0"/>
        <w:spacing w:before="100" w:beforeAutospacing="1" w:after="100" w:afterAutospacing="1"/>
        <w:jc w:val="center"/>
        <w:outlineLvl w:val="1"/>
        <w:rPr>
          <w:rFonts w:eastAsia="Times New Roman"/>
          <w:b/>
          <w:bCs/>
          <w:sz w:val="36"/>
          <w:szCs w:val="36"/>
          <w:lang w:bidi="fa-IR"/>
        </w:rPr>
      </w:pPr>
      <w:r w:rsidRPr="00E76BD3">
        <w:rPr>
          <w:rFonts w:eastAsia="Times New Roman"/>
          <w:b/>
          <w:bCs/>
          <w:sz w:val="36"/>
          <w:szCs w:val="36"/>
          <w:lang w:bidi="fa-IR"/>
        </w:rPr>
        <w:fldChar w:fldCharType="begin"/>
      </w:r>
      <w:r w:rsidRPr="00E76BD3">
        <w:rPr>
          <w:rFonts w:eastAsia="Times New Roman"/>
          <w:b/>
          <w:bCs/>
          <w:sz w:val="36"/>
          <w:szCs w:val="36"/>
          <w:lang w:bidi="fa-IR"/>
        </w:rPr>
        <w:instrText xml:space="preserve"> HYPERLINK "http://www.taraz-name.ir/index.php/101-100" </w:instrText>
      </w:r>
      <w:r w:rsidRPr="00E76BD3">
        <w:rPr>
          <w:rFonts w:eastAsia="Times New Roman"/>
          <w:b/>
          <w:bCs/>
          <w:sz w:val="36"/>
          <w:szCs w:val="36"/>
          <w:lang w:bidi="fa-IR"/>
        </w:rPr>
        <w:fldChar w:fldCharType="separate"/>
      </w:r>
      <w:r w:rsidRPr="00E76BD3">
        <w:rPr>
          <w:rFonts w:eastAsia="Times New Roman"/>
          <w:b/>
          <w:bCs/>
          <w:color w:val="0000FF"/>
          <w:sz w:val="36"/>
          <w:szCs w:val="36"/>
          <w:u w:val="single"/>
          <w:rtl/>
          <w:lang w:bidi="fa-IR"/>
        </w:rPr>
        <w:t xml:space="preserve">صورت سود و زیان جامع چیست ؟ </w:t>
      </w:r>
      <w:r w:rsidRPr="00E76BD3">
        <w:rPr>
          <w:rFonts w:eastAsia="Times New Roman"/>
          <w:b/>
          <w:bCs/>
          <w:sz w:val="36"/>
          <w:szCs w:val="36"/>
          <w:lang w:bidi="fa-IR"/>
        </w:rPr>
        <w:fldChar w:fldCharType="end"/>
      </w:r>
    </w:p>
    <w:p w:rsidR="00E76BD3" w:rsidRPr="00E76BD3" w:rsidRDefault="00E76BD3" w:rsidP="00E76BD3">
      <w:pPr>
        <w:bidi w:val="0"/>
        <w:spacing w:before="100" w:beforeAutospacing="1" w:after="100" w:afterAutospacing="1"/>
        <w:jc w:val="right"/>
        <w:rPr>
          <w:rFonts w:eastAsia="Times New Roman"/>
          <w:lang w:bidi="fa-IR"/>
        </w:rPr>
      </w:pPr>
      <w:r w:rsidRPr="00E76BD3">
        <w:rPr>
          <w:rFonts w:eastAsia="Times New Roman"/>
          <w:rtl/>
          <w:lang w:bidi="fa-IR"/>
        </w:rPr>
        <w:t>صورت سود و زیان جامع چیست ؟ در چه مواردی استفاده میشود ؟ موارد به کار رفته در این صورت چیست ؟ چه تفاوتی با صورت حساب سود وزیان دارد ؟</w:t>
      </w:r>
    </w:p>
    <w:p w:rsidR="00E76BD3" w:rsidRPr="00E76BD3" w:rsidRDefault="00E76BD3" w:rsidP="00E76BD3">
      <w:pPr>
        <w:bidi w:val="0"/>
        <w:spacing w:before="100" w:beforeAutospacing="1" w:after="100" w:afterAutospacing="1"/>
        <w:jc w:val="right"/>
        <w:rPr>
          <w:rFonts w:eastAsia="Times New Roman"/>
          <w:lang w:bidi="fa-IR"/>
        </w:rPr>
      </w:pPr>
      <w:r w:rsidRPr="00E76BD3">
        <w:rPr>
          <w:rFonts w:eastAsia="Times New Roman"/>
          <w:rtl/>
          <w:lang w:bidi="fa-IR"/>
        </w:rPr>
        <w:t>هدف‌ از تهیه‌ صورت‌ سود و زیان‌ و صورت‌ سود و زیان‌ جامع‌، ارائه‌ کلیه‌ درآمدها و هزینه‌های‌ شناسایی‌ شده‌ طی‌ یک‌ دوره‌ مالی‌ می‌باشد</w:t>
      </w:r>
      <w:r w:rsidRPr="00E76BD3">
        <w:rPr>
          <w:rFonts w:eastAsia="Times New Roman"/>
          <w:lang w:bidi="fa-IR"/>
        </w:rPr>
        <w:t xml:space="preserve">. </w:t>
      </w:r>
      <w:r w:rsidRPr="00E76BD3">
        <w:rPr>
          <w:rFonts w:eastAsia="Times New Roman"/>
          <w:rtl/>
          <w:lang w:bidi="fa-IR"/>
        </w:rPr>
        <w:t>تمرکز اصلی‌ صورت‌ سود و زیان‌ دوره‌ بردرآمدها و هزینه‌های‌ عملیاتی‌ است‌. درآمدها و هزینه‌ها تنها در مواردی‌ در صورت‌ سود و زیان‌ منعکس‌ نمی‌شود که‌ به طور مشخص‌ به موجب‌ استانداردهای‌ حسابداری‌ مستقیماً به حساب‌حقوق‌ صاحبان‌ سرمایه‌ منظور شود. از آنجایی‌ که‌ جهت‌ تصمیم‌گیری‌ اقتصادی‌ استفاده‌کنندگان‌ صورتهای‌ مالی‌، آگاهی‌ از کلیه‌ جنبه‌های‌ عملکرد مالی‌ واحد تجاری‌ طی‌ دوره‌ ضرورت‌ دارد، لازم‌ است‌ کلیه‌ درآمدها و هزینه‌های‌ شناسایی‌ شده‌ طی‌ آن‌ دوره‌ مورد ملاحظه‌ قرار گیرد</w:t>
      </w:r>
      <w:r w:rsidRPr="00E76BD3">
        <w:rPr>
          <w:rFonts w:eastAsia="Times New Roman"/>
          <w:lang w:bidi="fa-IR"/>
        </w:rPr>
        <w:t xml:space="preserve">. </w:t>
      </w:r>
      <w:r w:rsidRPr="00E76BD3">
        <w:rPr>
          <w:rFonts w:eastAsia="Times New Roman"/>
          <w:rtl/>
          <w:lang w:bidi="fa-IR"/>
        </w:rPr>
        <w:t>بدین‌لحاظ‌  تهیه‌ و ارائـه‌ یک‌ صورت‌ مالی‌ اساسی‌ جدید با عنوان‌</w:t>
      </w:r>
      <w:r w:rsidRPr="00E76BD3">
        <w:rPr>
          <w:rFonts w:eastAsia="Times New Roman"/>
          <w:lang w:bidi="fa-IR"/>
        </w:rPr>
        <w:t xml:space="preserve"> ” </w:t>
      </w:r>
      <w:r w:rsidRPr="00E76BD3">
        <w:rPr>
          <w:rFonts w:eastAsia="Times New Roman"/>
          <w:rtl/>
          <w:lang w:bidi="fa-IR"/>
        </w:rPr>
        <w:t>صورت‌ سود و زیان‌ جامع‌“  لازم‌ است‌ تا میزان‌ افزایش‌ یا کاهش‌ حقوق‌ صاحبان‌ سرمایه‌ از بابت‌ درآمدها و هزینه‌های‌ مختلف‌ دوره‌ نشان‌ داده‌ شود.از آنجا که‌ صورت‌ سود و زیان‌ جامع‌ دربرگیرنده‌ کلیه‌ درآمدها و هزینه‌های‌ شناسایی‌ شده‌، اعم از تحقق‌ یافته‌ و تحقق‌ نیافته‌ است‌، سود یا زیان‌ خالص‌ دوره‌ مالی‌ به عنوان‌ اولین‌ قلم‌ در صورت‌ سود و زیان‌ جامع‌ انعکاس‌ می‌یابد. این‌ بدان‌ معنی‌ است‌ که‌ صورت‌ سود و زیان‌ دوره‌، یکی‌ از اقلام‌ صورت‌ سود و زیان‌ جامع‌ را به‌ تفصیل‌ نشان‌ می‌دهد و سایر درآمدها و هزینه‌های‌ شناسایی‌ شده‌، به‌طور جداگانه‌ در صورت‌ سود و زیان‌ جامع‌ انعکاس‌ می‌یابد.سایر درآمدها و هزینه‌های‌ شناسایی‌ شده‌ شامل‌ موارد زیر است‌</w:t>
      </w:r>
      <w:r w:rsidRPr="00E76BD3">
        <w:rPr>
          <w:rFonts w:eastAsia="Times New Roman"/>
          <w:lang w:bidi="fa-IR"/>
        </w:rPr>
        <w:t>:</w:t>
      </w:r>
      <w:r w:rsidRPr="00E76BD3">
        <w:rPr>
          <w:rFonts w:eastAsia="Times New Roman"/>
          <w:lang w:bidi="fa-IR"/>
        </w:rPr>
        <w:br/>
      </w:r>
      <w:r w:rsidRPr="00E76BD3">
        <w:rPr>
          <w:rFonts w:eastAsia="Times New Roman"/>
          <w:rtl/>
          <w:lang w:bidi="fa-IR"/>
        </w:rPr>
        <w:t>الف .درآمدها و هزینه‌های‌ تحقق‌ نیافته‌ ناشی از تغییرات‌ ارزش‌ داراییها و بدهیهایی‌ که‌ اساساً به منظور قادر ساختن‌ واحد تجاری‌ به‌ انجام‌ عملیات‌ به نحو مستمر نگهداری‌ می‌شـود و به موجب‌ استانداردهای‌ حسابداری‌ مربوط‌ مستقیماً به‌ حقـوق‌ صاحبـان‌ سرمایـه‌ منظـور می‌شود (از قبیل‌ درآمدهـا و هزینه‌های‌ ناشی از تجـدیـد ارزیابی‌ داراییهای‌ ثابت‌ مشهود</w:t>
      </w:r>
      <w:r w:rsidRPr="00E76BD3">
        <w:rPr>
          <w:rFonts w:eastAsia="Times New Roman"/>
          <w:lang w:bidi="fa-IR"/>
        </w:rPr>
        <w:t>).</w:t>
      </w:r>
      <w:r w:rsidRPr="00E76BD3">
        <w:rPr>
          <w:rFonts w:eastAsia="Times New Roman"/>
          <w:lang w:bidi="fa-IR"/>
        </w:rPr>
        <w:br/>
      </w:r>
      <w:r w:rsidRPr="00E76BD3">
        <w:rPr>
          <w:rFonts w:eastAsia="Times New Roman"/>
          <w:rtl/>
          <w:lang w:bidi="fa-IR"/>
        </w:rPr>
        <w:t>ب.درآمدها و هزینه‌هایی‌ که‌ طبق‌ استانداردهای‌ حسابداری‌ به‌ استناد قوانین‌ آمره‌ مستقیماً در حقوق‌ صاحبان‌ سرمایه‌ منظور می‌شود (از قبیل‌ مابه‌التفاوتهای‌ حاصل از تسعیر داراییها و بدهیهای‌ ارزی‌ موضوع‌ ماده‌ 136 قانون‌ محاسبات‌ عمومی‌</w:t>
      </w:r>
      <w:r w:rsidRPr="00E76BD3">
        <w:rPr>
          <w:rFonts w:eastAsia="Times New Roman"/>
          <w:lang w:bidi="fa-IR"/>
        </w:rPr>
        <w:t>).</w:t>
      </w:r>
      <w:r w:rsidRPr="00E76BD3">
        <w:rPr>
          <w:rFonts w:eastAsia="Times New Roman"/>
          <w:lang w:bidi="fa-IR"/>
        </w:rPr>
        <w:br/>
      </w:r>
      <w:r w:rsidRPr="00E76BD3">
        <w:rPr>
          <w:rFonts w:eastAsia="Times New Roman"/>
          <w:lang w:bidi="fa-IR"/>
        </w:rPr>
        <w:br/>
      </w:r>
      <w:r w:rsidRPr="00E76BD3">
        <w:rPr>
          <w:rFonts w:eastAsia="Times New Roman"/>
          <w:rtl/>
          <w:lang w:bidi="fa-IR"/>
        </w:rPr>
        <w:t>موارد مندرج‌ در ردیفهای‌ الف‌ و ب‌  ، سود یا زیان‌ جامع‌ سال‌ را تشکیل‌ می‌دهد. تعدیلات‌ سنواتی‌ (مشتمل‌بر آثار انباشته‌ تغییر در رویه‌های‌ حسابداری‌ و اصلاح‌ اشتباه‌) حسب‌ مورد از سود یا زیان‌ جامع‌ سال‌ کسر یا به‌ آن‌ اضافه‌ می‌شود تا سود یا زیان‌ جامع‌ شناسایی‌ شده‌ در فاصله‌ تاریخ‌ صورتهای‌ مالی‌ دوره‌ قبل‌ و پایان‌ دوره‌ مالی‌ جاری‌ به‌دست‌ آید</w:t>
      </w:r>
      <w:r w:rsidRPr="00E76BD3">
        <w:rPr>
          <w:rFonts w:eastAsia="Times New Roman"/>
          <w:lang w:bidi="fa-IR"/>
        </w:rPr>
        <w:br/>
      </w:r>
      <w:r w:rsidRPr="00E76BD3">
        <w:rPr>
          <w:rFonts w:eastAsia="Times New Roman"/>
          <w:rtl/>
          <w:lang w:bidi="fa-IR"/>
        </w:rPr>
        <w:t>نمونه هایی از موارد مندرج در صورت سود و زیان جامع به شرح زیر میباشد</w:t>
      </w:r>
      <w:r w:rsidRPr="00E76BD3">
        <w:rPr>
          <w:rFonts w:eastAsia="Times New Roman"/>
          <w:lang w:bidi="fa-IR"/>
        </w:rPr>
        <w:t>:</w:t>
      </w:r>
    </w:p>
    <w:p w:rsidR="00E76BD3" w:rsidRPr="00E76BD3" w:rsidRDefault="00E76BD3" w:rsidP="00E76BD3">
      <w:pPr>
        <w:bidi w:val="0"/>
        <w:spacing w:before="100" w:beforeAutospacing="1" w:after="100" w:afterAutospacing="1"/>
        <w:ind w:hanging="142"/>
        <w:jc w:val="right"/>
        <w:rPr>
          <w:rFonts w:eastAsia="Times New Roman"/>
          <w:lang w:bidi="fa-IR"/>
        </w:rPr>
      </w:pPr>
      <w:r w:rsidRPr="00E76BD3">
        <w:rPr>
          <w:rFonts w:eastAsia="Times New Roman"/>
          <w:lang w:bidi="fa-IR"/>
        </w:rPr>
        <w:br/>
      </w:r>
      <w:r w:rsidRPr="00E76BD3">
        <w:rPr>
          <w:rFonts w:eastAsia="Times New Roman"/>
          <w:rtl/>
          <w:lang w:bidi="fa-IR"/>
        </w:rPr>
        <w:t>سود خالص‌ سال‌</w:t>
      </w:r>
      <w:r w:rsidRPr="00E76BD3">
        <w:rPr>
          <w:rFonts w:eastAsia="Times New Roman"/>
          <w:lang w:bidi="fa-IR"/>
        </w:rPr>
        <w:t>                                                  ***</w:t>
      </w:r>
      <w:r w:rsidRPr="00E76BD3">
        <w:rPr>
          <w:rFonts w:eastAsia="Times New Roman"/>
          <w:lang w:bidi="fa-IR"/>
        </w:rPr>
        <w:br/>
      </w:r>
      <w:r w:rsidRPr="00E76BD3">
        <w:rPr>
          <w:rFonts w:eastAsia="Times New Roman"/>
          <w:rtl/>
          <w:lang w:bidi="fa-IR"/>
        </w:rPr>
        <w:t>مازاد تحقق‌ نیافته‌ ناشی از تجدید ارزیابی‌ داراییهای‌ ثابت‌</w:t>
      </w:r>
      <w:r w:rsidRPr="00E76BD3">
        <w:rPr>
          <w:rFonts w:eastAsia="Times New Roman"/>
          <w:lang w:bidi="fa-IR"/>
        </w:rPr>
        <w:t>       ***</w:t>
      </w:r>
      <w:r w:rsidRPr="00E76BD3">
        <w:rPr>
          <w:rFonts w:eastAsia="Times New Roman"/>
          <w:lang w:bidi="fa-IR"/>
        </w:rPr>
        <w:br/>
      </w:r>
      <w:r w:rsidRPr="00E76BD3">
        <w:rPr>
          <w:rFonts w:eastAsia="Times New Roman"/>
          <w:rtl/>
          <w:lang w:bidi="fa-IR"/>
        </w:rPr>
        <w:t>سود (زیان‌) تحقق‌ نیافته‌ سرمایه‌گذاری‌ بلندمدت‌</w:t>
      </w:r>
      <w:r w:rsidRPr="00E76BD3">
        <w:rPr>
          <w:rFonts w:eastAsia="Times New Roman"/>
          <w:lang w:bidi="fa-IR"/>
        </w:rPr>
        <w:t>       ***         </w:t>
      </w:r>
      <w:r w:rsidRPr="00E76BD3">
        <w:rPr>
          <w:rFonts w:eastAsia="Times New Roman"/>
          <w:lang w:bidi="fa-IR"/>
        </w:rPr>
        <w:br/>
      </w:r>
      <w:r w:rsidRPr="00E76BD3">
        <w:rPr>
          <w:rFonts w:eastAsia="Times New Roman"/>
          <w:rtl/>
          <w:lang w:bidi="fa-IR"/>
        </w:rPr>
        <w:t>سود جامع‌ سال‌ مالی</w:t>
      </w:r>
      <w:r w:rsidRPr="00E76BD3">
        <w:rPr>
          <w:rFonts w:eastAsia="Times New Roman"/>
          <w:lang w:bidi="fa-IR"/>
        </w:rPr>
        <w:t>                                                 ***</w:t>
      </w:r>
      <w:r w:rsidRPr="00E76BD3">
        <w:rPr>
          <w:rFonts w:eastAsia="Times New Roman"/>
          <w:lang w:bidi="fa-IR"/>
        </w:rPr>
        <w:br/>
      </w:r>
      <w:r w:rsidRPr="00E76BD3">
        <w:rPr>
          <w:rFonts w:eastAsia="Times New Roman"/>
          <w:lang w:bidi="fa-IR"/>
        </w:rPr>
        <w:br/>
      </w:r>
      <w:r w:rsidRPr="00E76BD3">
        <w:rPr>
          <w:rFonts w:eastAsia="Times New Roman"/>
          <w:rtl/>
          <w:lang w:bidi="fa-IR"/>
        </w:rPr>
        <w:t>کسر می‌شود: تعدیلات‌ سنواتی‌</w:t>
      </w:r>
      <w:r w:rsidRPr="00E76BD3">
        <w:rPr>
          <w:rFonts w:eastAsia="Times New Roman"/>
          <w:lang w:bidi="fa-IR"/>
        </w:rPr>
        <w:t>                          (***)</w:t>
      </w:r>
      <w:r w:rsidRPr="00E76BD3">
        <w:rPr>
          <w:rFonts w:eastAsia="Times New Roman"/>
          <w:lang w:bidi="fa-IR"/>
        </w:rPr>
        <w:br/>
      </w:r>
      <w:r w:rsidRPr="00E76BD3">
        <w:rPr>
          <w:rFonts w:eastAsia="Times New Roman"/>
          <w:lang w:bidi="fa-IR"/>
        </w:rPr>
        <w:br/>
      </w:r>
      <w:r w:rsidRPr="00E76BD3">
        <w:rPr>
          <w:rFonts w:eastAsia="Times New Roman"/>
          <w:rtl/>
          <w:lang w:bidi="fa-IR"/>
        </w:rPr>
        <w:t>سود جامع‌ شناسایی‌شده‌ از تاریخ‌ گزارشگری‌ قبلی‌</w:t>
      </w:r>
      <w:r w:rsidRPr="00E76BD3">
        <w:rPr>
          <w:rFonts w:eastAsia="Times New Roman"/>
          <w:lang w:bidi="fa-IR"/>
        </w:rPr>
        <w:t>      ***</w:t>
      </w:r>
    </w:p>
    <w:bookmarkEnd w:id="0"/>
    <w:p w:rsidR="0032788B" w:rsidRPr="00E76BD3" w:rsidRDefault="00D541A5"/>
    <w:sectPr w:rsidR="0032788B" w:rsidRPr="00E76BD3" w:rsidSect="00E76BD3">
      <w:pgSz w:w="11906" w:h="16838"/>
      <w:pgMar w:top="1440" w:right="566"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D3"/>
    <w:rsid w:val="005224A4"/>
    <w:rsid w:val="00844829"/>
    <w:rsid w:val="008A5653"/>
    <w:rsid w:val="00C76B06"/>
    <w:rsid w:val="00D24A14"/>
    <w:rsid w:val="00D541A5"/>
    <w:rsid w:val="00E76BD3"/>
    <w:rsid w:val="00EA5AB0"/>
    <w:rsid w:val="00FF08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B6F32-DFCF-4677-A70E-C72CE19B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53"/>
    <w:pPr>
      <w:bidi/>
    </w:pPr>
    <w:rPr>
      <w:sz w:val="24"/>
      <w:szCs w:val="24"/>
      <w:lang w:bidi="ar-SA"/>
    </w:rPr>
  </w:style>
  <w:style w:type="paragraph" w:styleId="Heading1">
    <w:name w:val="heading 1"/>
    <w:basedOn w:val="Normal"/>
    <w:next w:val="Normal"/>
    <w:link w:val="Heading1Char"/>
    <w:uiPriority w:val="9"/>
    <w:qFormat/>
    <w:rsid w:val="008A565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C76B06"/>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link w:val="Heading9Char"/>
    <w:uiPriority w:val="9"/>
    <w:semiHidden/>
    <w:unhideWhenUsed/>
    <w:qFormat/>
    <w:rsid w:val="00C76B0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5653"/>
    <w:rPr>
      <w:rFonts w:ascii="Cambria" w:hAnsi="Cambria"/>
      <w:b/>
      <w:bCs/>
      <w:kern w:val="32"/>
      <w:sz w:val="32"/>
      <w:szCs w:val="32"/>
      <w:lang w:bidi="ar-SA"/>
    </w:rPr>
  </w:style>
  <w:style w:type="character" w:customStyle="1" w:styleId="Heading4Char">
    <w:name w:val="Heading 4 Char"/>
    <w:link w:val="Heading4"/>
    <w:uiPriority w:val="9"/>
    <w:semiHidden/>
    <w:rsid w:val="00C76B06"/>
    <w:rPr>
      <w:rFonts w:asciiTheme="minorHAnsi" w:eastAsiaTheme="minorEastAsia" w:hAnsiTheme="minorHAnsi" w:cstheme="minorBidi"/>
      <w:b/>
      <w:bCs/>
      <w:sz w:val="28"/>
      <w:szCs w:val="28"/>
      <w:lang w:bidi="ar-SA"/>
    </w:rPr>
  </w:style>
  <w:style w:type="character" w:customStyle="1" w:styleId="Heading9Char">
    <w:name w:val="Heading 9 Char"/>
    <w:link w:val="Heading9"/>
    <w:uiPriority w:val="9"/>
    <w:semiHidden/>
    <w:rsid w:val="00C76B06"/>
    <w:rPr>
      <w:rFonts w:asciiTheme="majorHAnsi" w:eastAsiaTheme="majorEastAsia" w:hAnsiTheme="majorHAnsi" w:cstheme="majorBidi"/>
      <w:sz w:val="22"/>
      <w:szCs w:val="22"/>
      <w:lang w:bidi="ar-SA"/>
    </w:rPr>
  </w:style>
  <w:style w:type="paragraph" w:styleId="NoSpacing">
    <w:name w:val="No Spacing"/>
    <w:uiPriority w:val="1"/>
    <w:qFormat/>
    <w:rsid w:val="008A5653"/>
    <w:pPr>
      <w:bidi/>
    </w:pPr>
    <w:rPr>
      <w:rFonts w:eastAsia="Times New Roman"/>
      <w:sz w:val="24"/>
      <w:szCs w:val="24"/>
      <w:lang w:bidi="ar-SA"/>
    </w:rPr>
  </w:style>
  <w:style w:type="paragraph" w:styleId="ListParagraph">
    <w:name w:val="List Paragraph"/>
    <w:basedOn w:val="Normal"/>
    <w:uiPriority w:val="34"/>
    <w:qFormat/>
    <w:rsid w:val="008A5653"/>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60251">
      <w:bodyDiv w:val="1"/>
      <w:marLeft w:val="0"/>
      <w:marRight w:val="0"/>
      <w:marTop w:val="0"/>
      <w:marBottom w:val="0"/>
      <w:divBdr>
        <w:top w:val="none" w:sz="0" w:space="0" w:color="auto"/>
        <w:left w:val="none" w:sz="0" w:space="0" w:color="auto"/>
        <w:bottom w:val="none" w:sz="0" w:space="0" w:color="auto"/>
        <w:right w:val="none" w:sz="0" w:space="0" w:color="auto"/>
      </w:divBdr>
      <w:divsChild>
        <w:div w:id="162287196">
          <w:marLeft w:val="0"/>
          <w:marRight w:val="0"/>
          <w:marTop w:val="0"/>
          <w:marBottom w:val="0"/>
          <w:divBdr>
            <w:top w:val="none" w:sz="0" w:space="0" w:color="auto"/>
            <w:left w:val="none" w:sz="0" w:space="0" w:color="auto"/>
            <w:bottom w:val="none" w:sz="0" w:space="0" w:color="auto"/>
            <w:right w:val="none" w:sz="0" w:space="0" w:color="auto"/>
          </w:divBdr>
          <w:divsChild>
            <w:div w:id="1374189523">
              <w:marLeft w:val="0"/>
              <w:marRight w:val="0"/>
              <w:marTop w:val="0"/>
              <w:marBottom w:val="0"/>
              <w:divBdr>
                <w:top w:val="none" w:sz="0" w:space="0" w:color="auto"/>
                <w:left w:val="none" w:sz="0" w:space="0" w:color="auto"/>
                <w:bottom w:val="none" w:sz="0" w:space="0" w:color="auto"/>
                <w:right w:val="none" w:sz="0" w:space="0" w:color="auto"/>
              </w:divBdr>
            </w:div>
            <w:div w:id="1976257908">
              <w:marLeft w:val="0"/>
              <w:marRight w:val="0"/>
              <w:marTop w:val="0"/>
              <w:marBottom w:val="0"/>
              <w:divBdr>
                <w:top w:val="none" w:sz="0" w:space="0" w:color="auto"/>
                <w:left w:val="none" w:sz="0" w:space="0" w:color="auto"/>
                <w:bottom w:val="none" w:sz="0" w:space="0" w:color="auto"/>
                <w:right w:val="none" w:sz="0" w:space="0" w:color="auto"/>
              </w:divBdr>
              <w:divsChild>
                <w:div w:id="2968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M.Abdi</dc:creator>
  <cp:keywords/>
  <dc:description/>
  <cp:lastModifiedBy>M.Abdi</cp:lastModifiedBy>
  <cp:revision>1</cp:revision>
  <dcterms:created xsi:type="dcterms:W3CDTF">2016-07-01T08:05:00Z</dcterms:created>
  <dcterms:modified xsi:type="dcterms:W3CDTF">2016-07-01T08:08:00Z</dcterms:modified>
</cp:coreProperties>
</file>